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71BB156B"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02A0">
        <w:rPr>
          <w:rFonts w:ascii="GHEA Grapalat" w:hAnsi="GHEA Grapalat"/>
          <w:i w:val="0"/>
          <w:sz w:val="24"/>
          <w:szCs w:val="24"/>
          <w:lang w:val="en-US"/>
        </w:rPr>
        <w:t>ԳՀ</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0B01AF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B1B95" w:rsidRPr="008B1B95">
        <w:rPr>
          <w:rFonts w:ascii="GHEA Grapalat" w:hAnsi="GHEA Grapalat"/>
          <w:i w:val="0"/>
          <w:sz w:val="24"/>
          <w:szCs w:val="24"/>
        </w:rPr>
        <w:t>23</w:t>
      </w:r>
      <w:r w:rsidRPr="009044F1">
        <w:rPr>
          <w:rFonts w:ascii="GHEA Grapalat" w:hAnsi="GHEA Grapalat"/>
          <w:i w:val="0"/>
          <w:sz w:val="24"/>
          <w:szCs w:val="24"/>
        </w:rPr>
        <w:t>" "</w:t>
      </w:r>
      <w:r w:rsidR="00051CC0">
        <w:rPr>
          <w:rFonts w:ascii="GHEA Grapalat" w:hAnsi="GHEA Grapalat"/>
          <w:i w:val="0"/>
          <w:sz w:val="24"/>
          <w:szCs w:val="24"/>
          <w:lang w:val="hy-AM"/>
        </w:rPr>
        <w:t>0</w:t>
      </w:r>
      <w:r w:rsidR="004602A0">
        <w:rPr>
          <w:rFonts w:ascii="GHEA Grapalat" w:hAnsi="GHEA Grapalat"/>
          <w:i w:val="0"/>
          <w:sz w:val="24"/>
          <w:szCs w:val="24"/>
          <w:lang w:val="hy-AM"/>
        </w:rPr>
        <w:t>3</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28E57E8D" w:rsidR="0091042F" w:rsidRPr="008B1B95"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8B1B95">
        <w:rPr>
          <w:rFonts w:ascii="GHEA Grapalat" w:hAnsi="GHEA Grapalat"/>
          <w:i w:val="0"/>
          <w:sz w:val="24"/>
          <w:szCs w:val="24"/>
          <w:lang w:val="hy-AM"/>
        </w:rPr>
        <w:t>3</w:t>
      </w:r>
      <w:r w:rsidR="008B1B95">
        <w:rPr>
          <w:rFonts w:ascii="GHEA Grapalat" w:hAnsi="GHEA Grapalat"/>
          <w:i w:val="0"/>
          <w:sz w:val="24"/>
          <w:szCs w:val="24"/>
          <w:lang w:val="en-US"/>
        </w:rPr>
        <w:t>3</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4637E910" w:rsidR="00341A74" w:rsidRPr="003A1EBB" w:rsidRDefault="008B1B95" w:rsidP="00B46D58">
      <w:pPr>
        <w:pStyle w:val="a3"/>
        <w:widowControl w:val="0"/>
        <w:spacing w:line="240" w:lineRule="auto"/>
        <w:ind w:firstLine="0"/>
        <w:rPr>
          <w:rFonts w:ascii="GHEA Grapalat" w:hAnsi="GHEA Grapalat"/>
          <w:i w:val="0"/>
          <w:sz w:val="24"/>
          <w:szCs w:val="24"/>
        </w:rPr>
      </w:pPr>
      <w:r w:rsidRPr="008B1B95">
        <w:rPr>
          <w:rFonts w:ascii="GHEA Grapalat" w:hAnsi="GHEA Grapalat"/>
          <w:i w:val="0"/>
          <w:sz w:val="24"/>
          <w:szCs w:val="24"/>
        </w:rPr>
        <w:t xml:space="preserve">Услуги по подготовке проектной и сметной документации для работ по газификации, необходимых для нужд общины Алаверди, а также предоставление экспертных консультаций. </w:t>
      </w:r>
      <w:r w:rsidR="00C838B3" w:rsidRPr="00C838B3">
        <w:rPr>
          <w:rFonts w:ascii="GHEA Grapalat" w:hAnsi="GHEA Grapalat"/>
          <w:i w:val="0"/>
          <w:sz w:val="24"/>
          <w:szCs w:val="24"/>
        </w:rPr>
        <w:t>/</w:t>
      </w:r>
      <w:r w:rsidR="00782D60">
        <w:rPr>
          <w:rFonts w:ascii="GHEA Grapalat" w:hAnsi="GHEA Grapalat"/>
          <w:i w:val="0"/>
          <w:sz w:val="24"/>
          <w:szCs w:val="24"/>
        </w:rPr>
        <w:t xml:space="preserve">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0DCF27C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8B1B95" w:rsidRPr="008B1B95">
        <w:rPr>
          <w:rFonts w:ascii="GHEA Grapalat" w:hAnsi="GHEA Grapalat"/>
          <w:i w:val="0"/>
          <w:sz w:val="24"/>
          <w:szCs w:val="24"/>
        </w:rPr>
        <w:t>4</w:t>
      </w:r>
      <w:r w:rsidR="00460EDB" w:rsidRPr="00460EDB">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7F109A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8B1B95" w:rsidRPr="008B1B95">
        <w:rPr>
          <w:rFonts w:ascii="GHEA Grapalat" w:hAnsi="GHEA Grapalat"/>
          <w:i w:val="0"/>
          <w:sz w:val="24"/>
          <w:szCs w:val="24"/>
        </w:rPr>
        <w:t>4</w:t>
      </w:r>
      <w:r w:rsidR="00842557" w:rsidRPr="00842557">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7E8666CC" w:rsidR="00096865" w:rsidRPr="00842557" w:rsidRDefault="008B1B95" w:rsidP="00B46D58">
      <w:pPr>
        <w:pStyle w:val="aa"/>
        <w:widowControl w:val="0"/>
        <w:spacing w:after="160"/>
        <w:ind w:right="-7"/>
        <w:jc w:val="center"/>
        <w:rPr>
          <w:rFonts w:ascii="GHEA Grapalat" w:hAnsi="GHEA Grapalat"/>
        </w:rPr>
      </w:pPr>
      <w:r w:rsidRPr="008B1B95">
        <w:rPr>
          <w:rFonts w:ascii="GHEA Grapalat" w:hAnsi="GHEA Grapalat"/>
        </w:rPr>
        <w:t xml:space="preserve">Услуги по подготовке проектной и сметной документации для работ по газификации, необходимых для нужд общины Алаверди, а также предоставление экспертных консультаций. </w:t>
      </w:r>
      <w:r w:rsidR="006F430B" w:rsidRPr="00842557">
        <w:rPr>
          <w:rFonts w:ascii="GHEA Grapalat" w:hAnsi="GHEA Grapalat"/>
        </w:rPr>
        <w:t>"</w:t>
      </w:r>
      <w:r w:rsidR="006F430B" w:rsidRPr="00842557">
        <w:t xml:space="preserve"> </w:t>
      </w:r>
      <w:bookmarkStart w:id="1" w:name="_Hlk194314579"/>
      <w:r w:rsidR="006F430B" w:rsidRPr="00842557">
        <w:rPr>
          <w:rFonts w:ascii="GHEA Grapalat" w:hAnsi="GHEA Grapalat"/>
          <w:szCs w:val="20"/>
        </w:rPr>
        <w:t xml:space="preserve">МУНИЦИПАЛИТЕТ АЛАВЕРДИ </w:t>
      </w:r>
      <w:bookmarkEnd w:id="1"/>
      <w:r w:rsidR="006F430B"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03738965" w:rsidR="00615B35" w:rsidRPr="00EC400D" w:rsidRDefault="008B1B95" w:rsidP="00842557">
      <w:pPr>
        <w:widowControl w:val="0"/>
        <w:jc w:val="center"/>
        <w:rPr>
          <w:rFonts w:ascii="GHEA Grapalat" w:hAnsi="GHEA Grapalat"/>
        </w:rPr>
      </w:pPr>
      <w:r w:rsidRPr="008B1B95">
        <w:rPr>
          <w:rFonts w:ascii="GHEA Grapalat" w:hAnsi="GHEA Grapalat"/>
        </w:rPr>
        <w:t xml:space="preserve">Услуги по подготовке проектной и сметной документации для работ по газификации, необходимых для нужд общины Алаверди, а также предоставление экспертных консультаций.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2E58981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8B1B95">
        <w:rPr>
          <w:rFonts w:ascii="GHEA Grapalat" w:hAnsi="GHEA Grapalat"/>
          <w:spacing w:val="-6"/>
          <w:lang w:val="hy-AM"/>
        </w:rPr>
        <w:t>3</w:t>
      </w:r>
      <w:r w:rsidR="008B1B95" w:rsidRPr="008B1B95">
        <w:rPr>
          <w:rFonts w:ascii="GHEA Grapalat" w:hAnsi="GHEA Grapalat"/>
          <w:spacing w:val="-6"/>
        </w:rPr>
        <w:t>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619DE2E" w:rsidR="00096865" w:rsidRPr="004602A0" w:rsidRDefault="00845AA5" w:rsidP="00B46D58">
      <w:pPr>
        <w:pStyle w:val="3"/>
        <w:keepNext w:val="0"/>
        <w:widowControl w:val="0"/>
        <w:tabs>
          <w:tab w:val="left" w:pos="1134"/>
        </w:tabs>
        <w:spacing w:after="160" w:line="240" w:lineRule="auto"/>
        <w:ind w:firstLine="567"/>
        <w:jc w:val="both"/>
        <w:rPr>
          <w:rFonts w:ascii="Microsoft JhengHei" w:eastAsia="Microsoft JhengHei" w:hAnsi="Microsoft JhengHei" w:cs="Microsoft JhengHei"/>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40FE" w:rsidRPr="00CD40FE">
        <w:rPr>
          <w:rFonts w:ascii="GHEA Grapalat" w:hAnsi="GHEA Grapalat"/>
          <w:i w:val="0"/>
          <w:sz w:val="24"/>
          <w:szCs w:val="24"/>
        </w:rPr>
        <w:t>Подготовка проектной и сметной документации для нужд общины Алаверди</w:t>
      </w:r>
      <w:r w:rsidR="004602A0">
        <w:rPr>
          <w:rFonts w:ascii="Microsoft JhengHei" w:eastAsia="Microsoft JhengHei" w:hAnsi="Microsoft JhengHei" w:cs="Microsoft JhengHei"/>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A72BC1" w:rsidRPr="00051CC0" w14:paraId="5A3E1BF2" w14:textId="77777777" w:rsidTr="008B1B95">
        <w:trPr>
          <w:jc w:val="center"/>
        </w:trPr>
        <w:tc>
          <w:tcPr>
            <w:tcW w:w="1035" w:type="dxa"/>
            <w:vAlign w:val="center"/>
          </w:tcPr>
          <w:p w14:paraId="2A8E3004" w14:textId="77777777" w:rsidR="00A72BC1" w:rsidRPr="009044F1" w:rsidRDefault="00A72BC1" w:rsidP="00A72BC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16490C0A" w:rsidR="00A72BC1" w:rsidRPr="008B1B95" w:rsidRDefault="008B1B95" w:rsidP="00A72BC1">
            <w:pPr>
              <w:pStyle w:val="23"/>
              <w:widowControl w:val="0"/>
              <w:spacing w:after="120" w:line="240" w:lineRule="auto"/>
              <w:ind w:firstLine="0"/>
              <w:rPr>
                <w:rFonts w:ascii="GHEA Grapalat" w:hAnsi="GHEA Grapalat"/>
                <w:sz w:val="24"/>
                <w:szCs w:val="24"/>
                <w:lang w:val="en-US"/>
              </w:rPr>
            </w:pPr>
            <w:r>
              <w:rPr>
                <w:rFonts w:ascii="GHEA Grapalat" w:hAnsi="GHEA Grapalat"/>
                <w:sz w:val="16"/>
                <w:lang w:val="en-US"/>
              </w:rPr>
              <w:t>300000</w:t>
            </w:r>
          </w:p>
        </w:tc>
        <w:tc>
          <w:tcPr>
            <w:tcW w:w="6317" w:type="dxa"/>
          </w:tcPr>
          <w:p w14:paraId="20E70882" w14:textId="5278EDE3" w:rsidR="00A72BC1" w:rsidRPr="009F06E2" w:rsidRDefault="008B1B95" w:rsidP="00A72BC1">
            <w:pPr>
              <w:pStyle w:val="23"/>
              <w:widowControl w:val="0"/>
              <w:spacing w:after="120" w:line="240" w:lineRule="auto"/>
              <w:ind w:firstLine="0"/>
              <w:rPr>
                <w:rFonts w:ascii="GHEA Grapalat" w:hAnsi="GHEA Grapalat"/>
                <w:bCs/>
                <w:lang w:val="hy-AM"/>
              </w:rPr>
            </w:pPr>
            <w:r w:rsidRPr="008B1B95">
              <w:rPr>
                <w:rFonts w:ascii="Calibri" w:hAnsi="Calibri" w:cs="Calibri"/>
              </w:rPr>
              <w:t>Услуги по подготовке проектной и сметной документации для работ по газификации, необходимых для нужд общины Алаверди, а также предоставление экспертных консультаций.</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B74A47">
        <w:rPr>
          <w:rFonts w:ascii="GHEA Grapalat" w:hAnsi="GHEA Grapalat" w:cs="Sylfaen"/>
          <w:sz w:val="20"/>
          <w:szCs w:val="20"/>
        </w:rPr>
        <w:lastRenderedPageBreak/>
        <w:t>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8B1B95">
        <w:tc>
          <w:tcPr>
            <w:tcW w:w="10216" w:type="dxa"/>
            <w:gridSpan w:val="5"/>
          </w:tcPr>
          <w:p w14:paraId="647CB860" w14:textId="77777777" w:rsidR="0036050D" w:rsidRPr="00B74A47" w:rsidRDefault="0036050D" w:rsidP="008B1B95">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8B1B95">
        <w:tc>
          <w:tcPr>
            <w:tcW w:w="1373" w:type="dxa"/>
            <w:vMerge w:val="restart"/>
            <w:vAlign w:val="center"/>
          </w:tcPr>
          <w:p w14:paraId="444E78E6" w14:textId="77777777" w:rsidR="0036050D" w:rsidRPr="00B74A47" w:rsidRDefault="0036050D" w:rsidP="008B1B95">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8B1B95">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8B1B95">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8B1B95">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8B1B95">
        <w:tc>
          <w:tcPr>
            <w:tcW w:w="1373" w:type="dxa"/>
            <w:vMerge/>
          </w:tcPr>
          <w:p w14:paraId="6BC22F63" w14:textId="77777777" w:rsidR="0036050D" w:rsidRPr="00B74A47" w:rsidRDefault="0036050D" w:rsidP="008B1B95">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8B1B95">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8B1B95">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8B1B95">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8B1B95">
            <w:pPr>
              <w:ind w:firstLine="567"/>
              <w:jc w:val="both"/>
              <w:rPr>
                <w:rFonts w:ascii="GHEA Grapalat" w:hAnsi="GHEA Grapalat" w:cs="Arial Armenian"/>
                <w:sz w:val="20"/>
                <w:szCs w:val="20"/>
              </w:rPr>
            </w:pPr>
          </w:p>
        </w:tc>
      </w:tr>
      <w:tr w:rsidR="0036050D" w:rsidRPr="00B74A47" w14:paraId="4F06097B" w14:textId="77777777" w:rsidTr="008B1B95">
        <w:tc>
          <w:tcPr>
            <w:tcW w:w="1373" w:type="dxa"/>
          </w:tcPr>
          <w:p w14:paraId="4FF81AC1" w14:textId="77777777" w:rsidR="0036050D" w:rsidRPr="00B74A47" w:rsidRDefault="0036050D" w:rsidP="008B1B95">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8B1B95">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8B1B95">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8B1B95">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8B1B95">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8B1B95">
        <w:tc>
          <w:tcPr>
            <w:tcW w:w="1373" w:type="dxa"/>
          </w:tcPr>
          <w:p w14:paraId="35A699E3" w14:textId="77777777" w:rsidR="0036050D" w:rsidRPr="00B74A47" w:rsidRDefault="0036050D" w:rsidP="008B1B95">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8B1B95">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8B1B95">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8B1B95">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8B1B95">
            <w:pPr>
              <w:ind w:firstLine="567"/>
              <w:jc w:val="both"/>
              <w:rPr>
                <w:rFonts w:ascii="GHEA Grapalat" w:hAnsi="GHEA Grapalat" w:cs="Arial Armenian"/>
                <w:sz w:val="20"/>
                <w:szCs w:val="20"/>
              </w:rPr>
            </w:pPr>
          </w:p>
        </w:tc>
      </w:tr>
      <w:tr w:rsidR="0036050D" w:rsidRPr="00B74A47" w14:paraId="5A308337" w14:textId="77777777" w:rsidTr="008B1B95">
        <w:tc>
          <w:tcPr>
            <w:tcW w:w="1373" w:type="dxa"/>
          </w:tcPr>
          <w:p w14:paraId="5F1193D1" w14:textId="77777777" w:rsidR="0036050D" w:rsidRPr="00B74A47" w:rsidRDefault="0036050D" w:rsidP="008B1B95">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8B1B95">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8B1B95">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8B1B95">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8B1B95">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8B1B9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8B1B95">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8B1B95">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8B1B9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8B1B95">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8B1B95">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8B1B9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8B1B95">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8B1B95">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8B1B9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8B1B95">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8B1B95">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8B1B9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8B1B95">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8B1B95">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8B1B9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8B1B95">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8B1B95">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2D5FA08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A72BC1">
        <w:rPr>
          <w:rFonts w:ascii="GHEA Grapalat" w:hAnsi="GHEA Grapalat"/>
          <w:sz w:val="24"/>
          <w:szCs w:val="24"/>
          <w:lang w:val="hy-AM"/>
        </w:rPr>
        <w:t>1</w:t>
      </w:r>
      <w:r w:rsidR="00F81757" w:rsidRPr="00F81757">
        <w:rPr>
          <w:rFonts w:ascii="GHEA Grapalat" w:hAnsi="GHEA Grapalat"/>
          <w:sz w:val="24"/>
          <w:szCs w:val="24"/>
        </w:rPr>
        <w:t>.</w:t>
      </w:r>
      <w:r w:rsidR="00A72BC1">
        <w:rPr>
          <w:rFonts w:ascii="GHEA Grapalat" w:hAnsi="GHEA Grapalat"/>
          <w:sz w:val="24"/>
          <w:szCs w:val="24"/>
          <w:lang w:val="hy-AM"/>
        </w:rPr>
        <w:t>45</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784A30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8B1B95" w:rsidRPr="008B1B95">
        <w:rPr>
          <w:rFonts w:ascii="GHEA Grapalat" w:hAnsi="GHEA Grapalat"/>
          <w:sz w:val="24"/>
          <w:szCs w:val="24"/>
        </w:rPr>
        <w:t>4</w:t>
      </w:r>
      <w:r w:rsidR="00842557" w:rsidRPr="00842557">
        <w:rPr>
          <w:rFonts w:ascii="GHEA Grapalat" w:hAnsi="GHEA Grapalat"/>
          <w:sz w:val="24"/>
          <w:szCs w:val="24"/>
        </w:rPr>
        <w:t>.</w:t>
      </w:r>
      <w:r w:rsidR="00CE4608">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w:t>
      </w:r>
      <w:r w:rsidR="004C0E39"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69D1AE" w14:textId="77777777" w:rsidR="008B1B95" w:rsidRPr="008B1B95" w:rsidRDefault="008B1B95" w:rsidP="008B1B95">
      <w:pPr>
        <w:widowControl w:val="0"/>
        <w:tabs>
          <w:tab w:val="left" w:pos="1134"/>
        </w:tabs>
        <w:spacing w:after="160"/>
        <w:ind w:firstLine="567"/>
        <w:jc w:val="both"/>
        <w:rPr>
          <w:rFonts w:ascii="GHEA Grapalat" w:hAnsi="GHEA Grapalat"/>
        </w:rPr>
      </w:pPr>
      <w:r w:rsidRPr="008B1B95">
        <w:rPr>
          <w:rFonts w:ascii="GHEA Grapalat" w:hAnsi="GHEA Grapalat"/>
        </w:rPr>
        <w:t>2.1 Заявление об участии в процедуре в соответствии с Приложением N 1.</w:t>
      </w:r>
    </w:p>
    <w:p w14:paraId="6D9DF745" w14:textId="77777777" w:rsidR="008B1B95" w:rsidRPr="008B1B95" w:rsidRDefault="008B1B95" w:rsidP="008B1B95">
      <w:pPr>
        <w:widowControl w:val="0"/>
        <w:tabs>
          <w:tab w:val="left" w:pos="1134"/>
        </w:tabs>
        <w:spacing w:after="160"/>
        <w:ind w:firstLine="567"/>
        <w:jc w:val="both"/>
        <w:rPr>
          <w:rFonts w:ascii="GHEA Grapalat" w:hAnsi="GHEA Grapalat"/>
        </w:rPr>
      </w:pPr>
      <w:r w:rsidRPr="008B1B95">
        <w:rPr>
          <w:rFonts w:ascii="GHEA Grapalat" w:hAnsi="GHEA Grapalat"/>
        </w:rPr>
        <w:t>2.2 Копия агентского соглашения и данные лица, являющегося его стороной, если соглашение будет реализовано через агентство.</w:t>
      </w:r>
    </w:p>
    <w:p w14:paraId="602403F5" w14:textId="77777777" w:rsidR="008B1B95" w:rsidRPr="008B1B95" w:rsidRDefault="008B1B95" w:rsidP="008B1B95">
      <w:pPr>
        <w:widowControl w:val="0"/>
        <w:tabs>
          <w:tab w:val="left" w:pos="1134"/>
        </w:tabs>
        <w:spacing w:after="160"/>
        <w:ind w:firstLine="567"/>
        <w:jc w:val="both"/>
        <w:rPr>
          <w:rFonts w:ascii="GHEA Grapalat" w:hAnsi="GHEA Grapalat"/>
        </w:rPr>
      </w:pPr>
    </w:p>
    <w:p w14:paraId="60B8AB70" w14:textId="77777777" w:rsidR="008B1B95" w:rsidRPr="008B1B95" w:rsidRDefault="008B1B95" w:rsidP="008B1B95">
      <w:pPr>
        <w:widowControl w:val="0"/>
        <w:tabs>
          <w:tab w:val="left" w:pos="1134"/>
        </w:tabs>
        <w:spacing w:after="160"/>
        <w:ind w:firstLine="567"/>
        <w:jc w:val="both"/>
        <w:rPr>
          <w:rFonts w:ascii="GHEA Grapalat" w:hAnsi="GHEA Grapalat"/>
        </w:rPr>
      </w:pPr>
      <w:r w:rsidRPr="008B1B95">
        <w:rPr>
          <w:rFonts w:ascii="GHEA Grapalat" w:hAnsi="GHEA Grapalat"/>
        </w:rPr>
        <w:t>2.3 Соглашение о совместной деятельности, если участники участвуют в процедуре закупок в форме совместной деятельности (консорциума).</w:t>
      </w:r>
    </w:p>
    <w:p w14:paraId="2795D4EF" w14:textId="77777777" w:rsidR="008B1B95" w:rsidRPr="008B1B95" w:rsidRDefault="008B1B95" w:rsidP="008B1B95">
      <w:pPr>
        <w:widowControl w:val="0"/>
        <w:tabs>
          <w:tab w:val="left" w:pos="1134"/>
        </w:tabs>
        <w:spacing w:after="160"/>
        <w:ind w:firstLine="567"/>
        <w:jc w:val="both"/>
        <w:rPr>
          <w:rFonts w:ascii="GHEA Grapalat" w:hAnsi="GHEA Grapalat"/>
        </w:rPr>
      </w:pPr>
    </w:p>
    <w:p w14:paraId="3A16A838" w14:textId="77777777" w:rsidR="008B1B95" w:rsidRPr="008B1B95" w:rsidRDefault="008B1B95" w:rsidP="008B1B95">
      <w:pPr>
        <w:widowControl w:val="0"/>
        <w:tabs>
          <w:tab w:val="left" w:pos="1134"/>
        </w:tabs>
        <w:spacing w:after="160"/>
        <w:ind w:firstLine="567"/>
        <w:jc w:val="both"/>
        <w:rPr>
          <w:rFonts w:ascii="GHEA Grapalat" w:hAnsi="GHEA Grapalat"/>
        </w:rPr>
      </w:pPr>
      <w:r w:rsidRPr="008B1B95">
        <w:rPr>
          <w:rFonts w:ascii="GHEA Grapalat" w:hAnsi="GHEA Grapalat"/>
        </w:rPr>
        <w:t>2.4 Ранее заключенное аналогичное соглашение /пункт 2.4 настоящего приглашения/.</w:t>
      </w:r>
    </w:p>
    <w:p w14:paraId="12404C8E" w14:textId="77777777" w:rsidR="008B1B95" w:rsidRPr="008B1B95" w:rsidRDefault="008B1B95" w:rsidP="008B1B95">
      <w:pPr>
        <w:widowControl w:val="0"/>
        <w:tabs>
          <w:tab w:val="left" w:pos="1134"/>
        </w:tabs>
        <w:spacing w:after="160"/>
        <w:ind w:firstLine="567"/>
        <w:jc w:val="both"/>
        <w:rPr>
          <w:rFonts w:ascii="GHEA Grapalat" w:hAnsi="GHEA Grapalat"/>
        </w:rPr>
      </w:pPr>
      <w:r w:rsidRPr="008B1B95">
        <w:rPr>
          <w:rFonts w:ascii="GHEA Grapalat" w:hAnsi="GHEA Grapalat"/>
        </w:rPr>
        <w:t>2.5 Трудовые ресурсы: Приложение 3.</w:t>
      </w:r>
    </w:p>
    <w:p w14:paraId="779F7584" w14:textId="47C59FC1" w:rsidR="006F430B" w:rsidRPr="006F430B" w:rsidRDefault="008B1B95" w:rsidP="008B1B95">
      <w:pPr>
        <w:widowControl w:val="0"/>
        <w:tabs>
          <w:tab w:val="left" w:pos="1134"/>
        </w:tabs>
        <w:spacing w:after="160"/>
        <w:ind w:firstLine="567"/>
        <w:jc w:val="both"/>
        <w:rPr>
          <w:rFonts w:ascii="GHEA Grapalat" w:hAnsi="GHEA Grapalat"/>
          <w:lang w:val="hy-AM"/>
        </w:rPr>
      </w:pPr>
      <w:r w:rsidRPr="008B1B95">
        <w:rPr>
          <w:rFonts w:ascii="GHEA Grapalat" w:hAnsi="GHEA Grapalat"/>
        </w:rPr>
        <w:t>2.6 Копии лицензии и вкладыша, предусмотренных настоящим приглашением.</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48FD21C6" w:rsidR="00B2572B" w:rsidRPr="008B1B95"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CE4608">
        <w:rPr>
          <w:rFonts w:ascii="GHEA Grapalat" w:hAnsi="GHEA Grapalat"/>
          <w:sz w:val="24"/>
          <w:szCs w:val="24"/>
          <w:lang w:val="hy-AM"/>
        </w:rPr>
        <w:t>3</w:t>
      </w:r>
      <w:r w:rsidR="008B1B95" w:rsidRPr="008B1B95">
        <w:rPr>
          <w:rFonts w:ascii="GHEA Grapalat" w:hAnsi="GHEA Grapalat"/>
          <w:sz w:val="24"/>
          <w:szCs w:val="24"/>
        </w:rPr>
        <w:t>3</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7323FBD6" w:rsidR="000F1012" w:rsidRPr="008B1B95" w:rsidRDefault="00374F4A" w:rsidP="000F1012">
      <w:pPr>
        <w:pStyle w:val="31"/>
        <w:widowControl w:val="0"/>
        <w:spacing w:after="160" w:line="240" w:lineRule="auto"/>
        <w:jc w:val="right"/>
        <w:rPr>
          <w:rFonts w:ascii="GHEA Grapalat" w:hAnsi="GHEA Grapalat" w:cs="Sylfaen"/>
          <w:b/>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w:t>
      </w:r>
      <w:r w:rsidR="008B1B95">
        <w:rPr>
          <w:rFonts w:ascii="GHEA Grapalat" w:hAnsi="GHEA Grapalat"/>
          <w:sz w:val="24"/>
          <w:szCs w:val="24"/>
          <w:lang w:val="en-US"/>
        </w:rPr>
        <w:t>3</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481F8C09" w:rsidR="000F1012" w:rsidRPr="008B1B95" w:rsidRDefault="00A3536B" w:rsidP="000F1012">
      <w:pPr>
        <w:pStyle w:val="31"/>
        <w:widowControl w:val="0"/>
        <w:spacing w:after="160" w:line="240" w:lineRule="auto"/>
        <w:jc w:val="right"/>
        <w:rPr>
          <w:rFonts w:ascii="GHEA Grapalat" w:hAnsi="GHEA Grapalat" w:cs="Sylfaen"/>
          <w:b/>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w:t>
      </w:r>
      <w:r w:rsidR="008B1B95" w:rsidRPr="008B1B95">
        <w:rPr>
          <w:rFonts w:ascii="GHEA Grapalat" w:hAnsi="GHEA Grapalat"/>
          <w:sz w:val="24"/>
          <w:szCs w:val="24"/>
        </w:rPr>
        <w:t>3</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217EFCBA" w:rsidR="000F1012" w:rsidRPr="008B1B95" w:rsidRDefault="00F738FA" w:rsidP="000F1012">
      <w:pPr>
        <w:pStyle w:val="31"/>
        <w:widowControl w:val="0"/>
        <w:spacing w:after="160" w:line="240" w:lineRule="auto"/>
        <w:jc w:val="right"/>
        <w:rPr>
          <w:rFonts w:ascii="GHEA Grapalat" w:hAnsi="GHEA Grapalat" w:cs="Sylfaen"/>
          <w:b/>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w:t>
      </w:r>
      <w:r w:rsidR="008B1B95" w:rsidRPr="008B1B95">
        <w:rPr>
          <w:rFonts w:ascii="GHEA Grapalat" w:hAnsi="GHEA Grapalat"/>
          <w:sz w:val="24"/>
          <w:szCs w:val="24"/>
        </w:rPr>
        <w:t>3</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3BAF71C9" w:rsidR="000F1012" w:rsidRPr="008B1B95" w:rsidRDefault="00DB6B33" w:rsidP="000F1012">
      <w:pPr>
        <w:pStyle w:val="31"/>
        <w:widowControl w:val="0"/>
        <w:spacing w:after="160" w:line="240" w:lineRule="auto"/>
        <w:jc w:val="right"/>
        <w:rPr>
          <w:rFonts w:ascii="GHEA Grapalat" w:hAnsi="GHEA Grapalat" w:cs="Sylfaen"/>
          <w:b/>
          <w:lang w:val="en-US"/>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w:t>
      </w:r>
      <w:r w:rsidR="008B1B95">
        <w:rPr>
          <w:rFonts w:ascii="GHEA Grapalat" w:hAnsi="GHEA Grapalat"/>
          <w:sz w:val="24"/>
          <w:szCs w:val="24"/>
          <w:lang w:val="en-US"/>
        </w:rPr>
        <w:t>3</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8B1B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8B1B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8B1B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8B1B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8B1B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8B1B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8B1B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8B1B9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8B1B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8B1B9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8B1B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8B1B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25BF5BBF" w:rsidR="002A5C9E" w:rsidRPr="008B1B95" w:rsidRDefault="00B2572B" w:rsidP="002A5C9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8B1B95">
        <w:rPr>
          <w:rFonts w:ascii="GHEA Grapalat" w:hAnsi="GHEA Grapalat"/>
          <w:b/>
          <w:sz w:val="24"/>
          <w:szCs w:val="24"/>
          <w:lang w:val="hy-AM"/>
        </w:rPr>
        <w:t>3</w:t>
      </w:r>
      <w:r w:rsidR="008B1B95" w:rsidRPr="008B1B95">
        <w:rPr>
          <w:rFonts w:ascii="GHEA Grapalat" w:hAnsi="GHEA Grapalat"/>
          <w:b/>
          <w:sz w:val="24"/>
          <w:szCs w:val="24"/>
        </w:rPr>
        <w:t>3</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2EB6823F"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8B1B95">
        <w:rPr>
          <w:rFonts w:ascii="GHEA Grapalat" w:hAnsi="GHEA Grapalat"/>
          <w:spacing w:val="-6"/>
          <w:lang w:val="hy-AM"/>
        </w:rPr>
        <w:t>3</w:t>
      </w:r>
      <w:r w:rsidR="008B1B95" w:rsidRPr="008B1B95">
        <w:rPr>
          <w:rFonts w:ascii="GHEA Grapalat" w:hAnsi="GHEA Grapalat"/>
          <w:spacing w:val="-6"/>
        </w:rPr>
        <w:t>3</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18187523" w:rsidR="00982B5C" w:rsidRPr="008B1B95" w:rsidRDefault="00982B5C" w:rsidP="00982B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E4608">
        <w:rPr>
          <w:rFonts w:ascii="GHEA Grapalat" w:hAnsi="GHEA Grapalat"/>
          <w:sz w:val="24"/>
          <w:szCs w:val="24"/>
          <w:lang w:val="hy-AM"/>
        </w:rPr>
        <w:t>3</w:t>
      </w:r>
      <w:r w:rsidR="008B1B95" w:rsidRPr="008B1B95">
        <w:rPr>
          <w:rFonts w:ascii="GHEA Grapalat" w:hAnsi="GHEA Grapalat"/>
          <w:sz w:val="24"/>
          <w:szCs w:val="24"/>
        </w:rPr>
        <w:t>3</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tbl>
      <w:tblPr>
        <w:tblpPr w:leftFromText="180" w:rightFromText="180" w:vertAnchor="text" w:horzAnchor="margin" w:tblpXSpec="center" w:tblpY="50"/>
        <w:tblOverlap w:val="never"/>
        <w:tblW w:w="8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7"/>
        <w:gridCol w:w="4934"/>
      </w:tblGrid>
      <w:tr w:rsidR="008B1B95" w:rsidRPr="00B020D6" w14:paraId="3C151855" w14:textId="77777777" w:rsidTr="008B1B95">
        <w:tc>
          <w:tcPr>
            <w:tcW w:w="3087" w:type="dxa"/>
            <w:shd w:val="clear" w:color="auto" w:fill="D5DCE4"/>
            <w:vAlign w:val="center"/>
          </w:tcPr>
          <w:p w14:paraId="79D6A8AD" w14:textId="77777777" w:rsidR="008B1B95" w:rsidRDefault="008B1B95" w:rsidP="008B1B95">
            <w:pPr>
              <w:rPr>
                <w:rFonts w:ascii="GHEA Grapalat" w:hAnsi="GHEA Grapalat"/>
                <w:b/>
                <w:bCs/>
                <w:i/>
                <w:iCs/>
                <w:sz w:val="16"/>
                <w:szCs w:val="16"/>
                <w:lang w:val="hy-AM"/>
              </w:rPr>
            </w:pPr>
            <w:r>
              <w:rPr>
                <w:rFonts w:ascii="GHEA Grapalat" w:hAnsi="GHEA Grapalat"/>
                <w:b/>
                <w:bCs/>
                <w:i/>
                <w:iCs/>
                <w:sz w:val="16"/>
                <w:szCs w:val="16"/>
                <w:lang w:val="hy-AM"/>
              </w:rPr>
              <w:t>Լիցենզավորման ենթակա գործունեության տեսակը</w:t>
            </w:r>
          </w:p>
        </w:tc>
        <w:tc>
          <w:tcPr>
            <w:tcW w:w="4934" w:type="dxa"/>
            <w:shd w:val="clear" w:color="auto" w:fill="D5DCE4"/>
            <w:vAlign w:val="center"/>
          </w:tcPr>
          <w:p w14:paraId="3B11FC9E" w14:textId="77777777" w:rsidR="008B1B95" w:rsidRDefault="008B1B95" w:rsidP="008B1B95">
            <w:pPr>
              <w:rPr>
                <w:rFonts w:ascii="GHEA Grapalat" w:hAnsi="GHEA Grapalat"/>
                <w:b/>
                <w:bCs/>
                <w:i/>
                <w:iCs/>
                <w:sz w:val="16"/>
                <w:szCs w:val="16"/>
                <w:lang w:val="hy-AM"/>
              </w:rPr>
            </w:pPr>
            <w:r>
              <w:rPr>
                <w:rFonts w:ascii="GHEA Grapalat" w:hAnsi="GHEA Grapalat"/>
                <w:b/>
                <w:bCs/>
                <w:i/>
                <w:iCs/>
                <w:sz w:val="16"/>
                <w:szCs w:val="16"/>
                <w:lang w:val="hy-AM"/>
              </w:rPr>
              <w:t>քաղաքաշինական փաստաթղթերի կազմում՝ բացառությամբ կոնստրուկտորական և ճարտարա-պետական մասերի</w:t>
            </w:r>
          </w:p>
        </w:tc>
      </w:tr>
      <w:tr w:rsidR="008B1B95" w14:paraId="112A9195" w14:textId="77777777" w:rsidTr="008B1B95">
        <w:tc>
          <w:tcPr>
            <w:tcW w:w="3087" w:type="dxa"/>
            <w:vAlign w:val="center"/>
          </w:tcPr>
          <w:p w14:paraId="1053540B" w14:textId="77777777" w:rsidR="008B1B95" w:rsidRDefault="008B1B95" w:rsidP="008B1B95">
            <w:pPr>
              <w:rPr>
                <w:rFonts w:ascii="GHEA Grapalat" w:hAnsi="GHEA Grapalat"/>
                <w:sz w:val="16"/>
                <w:szCs w:val="16"/>
                <w:lang w:val="hy-AM"/>
              </w:rPr>
            </w:pPr>
            <w:r>
              <w:rPr>
                <w:rFonts w:ascii="GHEA Grapalat" w:hAnsi="GHEA Grapalat"/>
                <w:sz w:val="16"/>
                <w:szCs w:val="16"/>
                <w:lang w:val="hy-AM"/>
              </w:rPr>
              <w:t>Լիցենզիայի դաս և հավաստագրի կարգ</w:t>
            </w:r>
          </w:p>
        </w:tc>
        <w:tc>
          <w:tcPr>
            <w:tcW w:w="4934" w:type="dxa"/>
            <w:vAlign w:val="center"/>
          </w:tcPr>
          <w:p w14:paraId="67CBD155" w14:textId="77777777" w:rsidR="008B1B95" w:rsidRDefault="008B1B95" w:rsidP="008B1B95">
            <w:pPr>
              <w:rPr>
                <w:rFonts w:ascii="GHEA Grapalat" w:hAnsi="GHEA Grapalat"/>
                <w:sz w:val="16"/>
                <w:szCs w:val="16"/>
                <w:lang w:val="hy-AM"/>
              </w:rPr>
            </w:pPr>
            <w:r>
              <w:rPr>
                <w:rFonts w:ascii="GHEA Grapalat" w:hAnsi="GHEA Grapalat"/>
                <w:sz w:val="16"/>
                <w:szCs w:val="16"/>
                <w:lang w:val="hy-AM"/>
              </w:rPr>
              <w:t>1-ին կամ 2-րդ դաս</w:t>
            </w:r>
          </w:p>
        </w:tc>
      </w:tr>
      <w:tr w:rsidR="008B1B95" w:rsidRPr="00B020D6" w14:paraId="4704EBBE" w14:textId="77777777" w:rsidTr="008B1B95">
        <w:tc>
          <w:tcPr>
            <w:tcW w:w="3087" w:type="dxa"/>
            <w:vAlign w:val="center"/>
          </w:tcPr>
          <w:p w14:paraId="291FC398" w14:textId="77777777" w:rsidR="008B1B95" w:rsidRDefault="008B1B95" w:rsidP="008B1B95">
            <w:pPr>
              <w:rPr>
                <w:rFonts w:ascii="GHEA Grapalat" w:hAnsi="GHEA Grapalat"/>
                <w:sz w:val="16"/>
                <w:szCs w:val="16"/>
                <w:lang w:val="hy-AM"/>
              </w:rPr>
            </w:pPr>
            <w:r>
              <w:rPr>
                <w:rFonts w:ascii="GHEA Grapalat" w:hAnsi="GHEA Grapalat"/>
                <w:sz w:val="16"/>
                <w:szCs w:val="16"/>
                <w:lang w:val="hy-AM"/>
              </w:rPr>
              <w:t>Լիցենզիայի անբաժանելի մաս կազմող ներդիրի տեսակ</w:t>
            </w:r>
          </w:p>
        </w:tc>
        <w:tc>
          <w:tcPr>
            <w:tcW w:w="4934" w:type="dxa"/>
            <w:vAlign w:val="center"/>
          </w:tcPr>
          <w:p w14:paraId="429F561E" w14:textId="77777777" w:rsidR="008B1B95" w:rsidRDefault="008B1B95" w:rsidP="008B1B95">
            <w:pPr>
              <w:rPr>
                <w:rFonts w:ascii="GHEA Grapalat" w:hAnsi="GHEA Grapalat" w:cs="GHEA Grapalat"/>
                <w:b/>
                <w:sz w:val="16"/>
                <w:szCs w:val="16"/>
                <w:lang w:val="hy-AM"/>
              </w:rPr>
            </w:pPr>
          </w:p>
          <w:p w14:paraId="75B783B4" w14:textId="77777777" w:rsidR="008B1B95" w:rsidRPr="00B020D6" w:rsidRDefault="008B1B95" w:rsidP="008B1B95">
            <w:pPr>
              <w:rPr>
                <w:rFonts w:ascii="GHEA Grapalat" w:hAnsi="GHEA Grapalat" w:cs="GHEA Grapalat"/>
                <w:lang w:val="hy-AM"/>
              </w:rPr>
            </w:pPr>
            <w:r w:rsidRPr="00B020D6">
              <w:rPr>
                <w:rFonts w:ascii="GHEA Grapalat" w:eastAsia="CIDFont" w:hAnsi="GHEA Grapalat" w:cs="GHEA Grapalat"/>
                <w:color w:val="000000"/>
                <w:sz w:val="18"/>
                <w:szCs w:val="18"/>
                <w:lang w:val="hy-AM" w:eastAsia="zh-CN" w:bidi="ar"/>
              </w:rPr>
              <w:t xml:space="preserve">ջերմագազամատակարարում </w:t>
            </w:r>
          </w:p>
          <w:p w14:paraId="1C44832F" w14:textId="77777777" w:rsidR="008B1B95" w:rsidRPr="00B020D6" w:rsidRDefault="008B1B95" w:rsidP="008B1B95">
            <w:pPr>
              <w:tabs>
                <w:tab w:val="left" w:pos="5520"/>
              </w:tabs>
              <w:ind w:rightChars="541" w:right="1298"/>
              <w:rPr>
                <w:rFonts w:ascii="GHEA Grapalat" w:hAnsi="GHEA Grapalat" w:cs="GHEA Grapalat"/>
                <w:lang w:val="hy-AM"/>
              </w:rPr>
            </w:pPr>
            <w:r w:rsidRPr="00B020D6">
              <w:rPr>
                <w:rFonts w:ascii="GHEA Grapalat" w:eastAsia="CIDFont" w:hAnsi="GHEA Grapalat" w:cs="GHEA Grapalat"/>
                <w:color w:val="000000"/>
                <w:sz w:val="18"/>
                <w:szCs w:val="18"/>
                <w:lang w:val="hy-AM" w:eastAsia="zh-CN" w:bidi="ar"/>
              </w:rPr>
              <w:t>և օդափոխություն (օդափոխության, ջեռուցման և օդի լավորակման համակարգեր, ջերմամատակարարման և գազամատակարարման համակարգեր)</w:t>
            </w:r>
          </w:p>
          <w:p w14:paraId="0B69600B" w14:textId="77777777" w:rsidR="008B1B95" w:rsidRDefault="008B1B95" w:rsidP="008B1B95">
            <w:pPr>
              <w:rPr>
                <w:rFonts w:ascii="GHEA Grapalat" w:hAnsi="GHEA Grapalat" w:cs="GHEA Grapalat"/>
                <w:b/>
                <w:sz w:val="16"/>
                <w:szCs w:val="16"/>
                <w:lang w:val="hy-AM"/>
              </w:rPr>
            </w:pPr>
          </w:p>
          <w:p w14:paraId="649641C9" w14:textId="77777777" w:rsidR="008B1B95" w:rsidRDefault="008B1B95" w:rsidP="008B1B95">
            <w:pPr>
              <w:rPr>
                <w:rFonts w:ascii="GHEA Grapalat" w:hAnsi="GHEA Grapalat" w:cs="GHEA Grapalat"/>
                <w:b/>
                <w:sz w:val="16"/>
                <w:szCs w:val="16"/>
                <w:lang w:val="hy-AM"/>
              </w:rPr>
            </w:pPr>
          </w:p>
          <w:p w14:paraId="7366BA45" w14:textId="77777777" w:rsidR="008B1B95" w:rsidRDefault="008B1B95" w:rsidP="008B1B95">
            <w:pPr>
              <w:rPr>
                <w:rFonts w:ascii="GHEA Grapalat" w:hAnsi="GHEA Grapalat" w:cs="GHEA Grapalat"/>
                <w:sz w:val="16"/>
                <w:szCs w:val="16"/>
                <w:lang w:val="hy-AM"/>
              </w:rPr>
            </w:pPr>
          </w:p>
        </w:tc>
      </w:tr>
    </w:tbl>
    <w:p w14:paraId="6AFBC31C" w14:textId="77777777" w:rsidR="00551887" w:rsidRPr="008B1B95" w:rsidRDefault="00551887" w:rsidP="001005B0">
      <w:pPr>
        <w:widowControl w:val="0"/>
        <w:spacing w:after="160"/>
        <w:ind w:firstLine="567"/>
        <w:jc w:val="right"/>
        <w:rPr>
          <w:rFonts w:ascii="GHEA Grapalat" w:hAnsi="GHEA Grapalat"/>
          <w:b/>
          <w:lang w:val="hy-AM"/>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772488AB" w:rsidR="003B2F27" w:rsidRPr="008B1B95" w:rsidRDefault="003B2F27" w:rsidP="00842557">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CE4608">
        <w:rPr>
          <w:rFonts w:ascii="GHEA Grapalat" w:hAnsi="GHEA Grapalat"/>
          <w:b/>
          <w:sz w:val="24"/>
          <w:szCs w:val="24"/>
          <w:lang w:val="hy-AM"/>
        </w:rPr>
        <w:t>3</w:t>
      </w:r>
      <w:r w:rsidR="008B1B95" w:rsidRPr="008B1B95">
        <w:rPr>
          <w:rFonts w:ascii="GHEA Grapalat" w:hAnsi="GHEA Grapalat"/>
          <w:b/>
          <w:sz w:val="24"/>
          <w:szCs w:val="24"/>
        </w:rPr>
        <w:t>3</w:t>
      </w:r>
    </w:p>
    <w:p w14:paraId="3F6F77B7" w14:textId="4E95D874" w:rsidR="003B2F27" w:rsidRPr="00936B04" w:rsidRDefault="008B1B95" w:rsidP="003B2F27">
      <w:pPr>
        <w:widowControl w:val="0"/>
        <w:spacing w:after="160" w:line="360" w:lineRule="auto"/>
        <w:ind w:firstLine="142"/>
        <w:jc w:val="center"/>
        <w:rPr>
          <w:rFonts w:ascii="GHEA Grapalat" w:hAnsi="GHEA Grapalat" w:cs="Times Armenian"/>
          <w:b/>
        </w:rPr>
      </w:pPr>
      <w:r w:rsidRPr="008B1B95">
        <w:rPr>
          <w:rFonts w:ascii="GHEA Grapalat" w:hAnsi="GHEA Grapalat"/>
          <w:b/>
          <w:color w:val="000000" w:themeColor="text1"/>
          <w:sz w:val="20"/>
          <w:szCs w:val="20"/>
        </w:rPr>
        <w:t xml:space="preserve">Услуги по подготовке проектной и сметной документации для работ по газификации, а также предоставление экспертных консультаций. </w:t>
      </w:r>
      <w:r w:rsidR="006F430B" w:rsidRPr="006F430B">
        <w:rPr>
          <w:rFonts w:ascii="GHEA Grapalat" w:hAnsi="GHEA Grapalat"/>
          <w:b/>
        </w:rPr>
        <w:t>А</w:t>
      </w:r>
      <w:r w:rsidRPr="006F430B">
        <w:rPr>
          <w:rFonts w:ascii="GHEA Grapalat" w:hAnsi="GHEA Grapalat"/>
          <w:b/>
        </w:rPr>
        <w:t xml:space="preserve"> </w:t>
      </w:r>
      <w:r w:rsidR="006F430B" w:rsidRPr="006F430B">
        <w:rPr>
          <w:rFonts w:ascii="GHEA Grapalat" w:hAnsi="GHEA Grapalat"/>
          <w:b/>
        </w:rPr>
        <w:t>ЛАВЕРДИ</w:t>
      </w:r>
      <w:r w:rsidR="006F430B" w:rsidRPr="00936B04">
        <w:rPr>
          <w:rFonts w:ascii="GHEA Grapalat" w:hAnsi="GHEA Grapalat"/>
          <w:b/>
        </w:rPr>
        <w:t xml:space="preserve"> </w:t>
      </w:r>
    </w:p>
    <w:p w14:paraId="64117523" w14:textId="4F6DA873" w:rsidR="005C08A5" w:rsidRPr="008B1B95" w:rsidRDefault="003B2F27" w:rsidP="005C08A5">
      <w:pPr>
        <w:widowControl w:val="0"/>
        <w:spacing w:after="160" w:line="360" w:lineRule="auto"/>
        <w:rPr>
          <w:rFonts w:ascii="GHEA Grapalat" w:hAnsi="GHEA Grapalat"/>
          <w:b/>
          <w:lang w:val="en-US"/>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8B1B95" w:rsidRPr="008B1B95">
        <w:rPr>
          <w:rFonts w:ascii="GHEA Grapalat" w:hAnsi="GHEA Grapalat"/>
          <w:b/>
        </w:rPr>
        <w:t>3</w:t>
      </w:r>
      <w:r w:rsidR="008B1B95">
        <w:rPr>
          <w:rFonts w:ascii="GHEA Grapalat" w:hAnsi="GHEA Grapalat"/>
          <w:b/>
          <w:lang w:val="en-US"/>
        </w:rPr>
        <w:t>3</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44E697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D40FE" w:rsidRPr="00CD40FE">
        <w:rPr>
          <w:rFonts w:ascii="GHEA Grapalat" w:hAnsi="GHEA Grapalat"/>
        </w:rPr>
        <w:t xml:space="preserve">Подготовка проектной и сметной документации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670"/>
        <w:gridCol w:w="1174"/>
        <w:gridCol w:w="1355"/>
        <w:gridCol w:w="822"/>
        <w:gridCol w:w="1638"/>
        <w:gridCol w:w="1633"/>
      </w:tblGrid>
      <w:tr w:rsidR="003B2F27" w:rsidRPr="00E40AC8" w14:paraId="217830AE" w14:textId="77777777" w:rsidTr="00346435">
        <w:trPr>
          <w:trHeight w:val="422"/>
          <w:jc w:val="center"/>
        </w:trPr>
        <w:tc>
          <w:tcPr>
            <w:tcW w:w="1301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346435">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70"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71"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346435">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670"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638"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3"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CE4608" w:rsidRPr="00E40AC8" w14:paraId="46DD32A3" w14:textId="77777777" w:rsidTr="00346435">
        <w:trPr>
          <w:trHeight w:val="277"/>
          <w:jc w:val="center"/>
        </w:trPr>
        <w:tc>
          <w:tcPr>
            <w:tcW w:w="1880" w:type="dxa"/>
          </w:tcPr>
          <w:p w14:paraId="4595957C" w14:textId="518E03D9" w:rsidR="00CE4608" w:rsidRPr="00E40AC8" w:rsidRDefault="00CE4608" w:rsidP="00CE4608">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5518CD2F" w:rsidR="00CE4608" w:rsidRPr="00CD40FE" w:rsidRDefault="00CE4608" w:rsidP="00CE4608">
            <w:pPr>
              <w:widowControl w:val="0"/>
              <w:spacing w:after="120"/>
              <w:jc w:val="center"/>
              <w:rPr>
                <w:rFonts w:ascii="GHEA Grapalat" w:hAnsi="GHEA Grapalat"/>
                <w:sz w:val="20"/>
                <w:szCs w:val="20"/>
                <w:lang w:val="hy-AM"/>
              </w:rPr>
            </w:pPr>
            <w:r w:rsidRPr="00430008">
              <w:rPr>
                <w:rFonts w:ascii="GHEA Grapalat" w:hAnsi="GHEA Grapalat"/>
                <w:sz w:val="20"/>
                <w:szCs w:val="20"/>
              </w:rPr>
              <w:t>7</w:t>
            </w:r>
            <w:r w:rsidRPr="00430008">
              <w:rPr>
                <w:sz w:val="20"/>
                <w:szCs w:val="20"/>
              </w:rPr>
              <w:t>1241200</w:t>
            </w:r>
          </w:p>
        </w:tc>
        <w:tc>
          <w:tcPr>
            <w:tcW w:w="2670" w:type="dxa"/>
          </w:tcPr>
          <w:p w14:paraId="5C2A2B98" w14:textId="35356D84" w:rsidR="00CE4608" w:rsidRPr="00346435" w:rsidRDefault="008B1B95" w:rsidP="00CE4608">
            <w:pPr>
              <w:widowControl w:val="0"/>
              <w:spacing w:after="120"/>
              <w:jc w:val="center"/>
              <w:rPr>
                <w:rFonts w:ascii="GHEA Grapalat" w:hAnsi="GHEA Grapalat"/>
                <w:sz w:val="18"/>
                <w:szCs w:val="18"/>
                <w:lang w:val="hy-AM"/>
              </w:rPr>
            </w:pPr>
            <w:r w:rsidRPr="008B1B95">
              <w:t>Услуги по подготовке проектной и сметной документации для работ по газификации, а также предоставление экспертных консультаций.</w:t>
            </w:r>
          </w:p>
        </w:tc>
        <w:tc>
          <w:tcPr>
            <w:tcW w:w="1174" w:type="dxa"/>
          </w:tcPr>
          <w:p w14:paraId="58D7412E" w14:textId="4BBD752B" w:rsidR="00CE4608" w:rsidRPr="00E40AC8" w:rsidRDefault="00CE4608" w:rsidP="00CE4608">
            <w:pPr>
              <w:widowControl w:val="0"/>
              <w:spacing w:after="120"/>
              <w:jc w:val="center"/>
              <w:rPr>
                <w:rFonts w:ascii="GHEA Grapalat" w:hAnsi="GHEA Grapalat"/>
                <w:sz w:val="20"/>
              </w:rPr>
            </w:pPr>
          </w:p>
        </w:tc>
        <w:tc>
          <w:tcPr>
            <w:tcW w:w="1355" w:type="dxa"/>
            <w:vAlign w:val="center"/>
          </w:tcPr>
          <w:p w14:paraId="54EC6F2E" w14:textId="3535CE6D" w:rsidR="00CE4608" w:rsidRPr="00101321" w:rsidRDefault="00101321" w:rsidP="00CE4608">
            <w:pPr>
              <w:widowControl w:val="0"/>
              <w:spacing w:after="120"/>
              <w:jc w:val="center"/>
              <w:rPr>
                <w:rFonts w:ascii="GHEA Grapalat" w:hAnsi="GHEA Grapalat"/>
                <w:sz w:val="20"/>
                <w:lang w:val="en-US"/>
              </w:rPr>
            </w:pPr>
            <w:r>
              <w:rPr>
                <w:rFonts w:ascii="GHEA Grapalat" w:hAnsi="GHEA Grapalat"/>
                <w:sz w:val="16"/>
                <w:lang w:val="en-US"/>
              </w:rPr>
              <w:t>300000</w:t>
            </w:r>
          </w:p>
        </w:tc>
        <w:tc>
          <w:tcPr>
            <w:tcW w:w="822" w:type="dxa"/>
          </w:tcPr>
          <w:p w14:paraId="0D722004" w14:textId="344DF74C" w:rsidR="00CE4608" w:rsidRPr="00E40AC8" w:rsidRDefault="00CE4608" w:rsidP="00CE4608">
            <w:pPr>
              <w:widowControl w:val="0"/>
              <w:spacing w:after="120"/>
              <w:jc w:val="center"/>
              <w:rPr>
                <w:rFonts w:ascii="GHEA Grapalat" w:hAnsi="GHEA Grapalat"/>
                <w:sz w:val="20"/>
              </w:rPr>
            </w:pPr>
            <w:r>
              <w:rPr>
                <w:rFonts w:ascii="GHEA Grapalat" w:hAnsi="GHEA Grapalat"/>
                <w:sz w:val="20"/>
              </w:rPr>
              <w:t>1</w:t>
            </w:r>
          </w:p>
        </w:tc>
        <w:tc>
          <w:tcPr>
            <w:tcW w:w="1638" w:type="dxa"/>
          </w:tcPr>
          <w:p w14:paraId="6E42E6EF" w14:textId="1320CCE8" w:rsidR="00CE4608" w:rsidRPr="00E40AC8" w:rsidRDefault="00CE4608" w:rsidP="00CE4608">
            <w:pPr>
              <w:widowControl w:val="0"/>
              <w:spacing w:after="120"/>
              <w:jc w:val="center"/>
              <w:rPr>
                <w:rFonts w:ascii="GHEA Grapalat" w:hAnsi="GHEA Grapalat"/>
                <w:sz w:val="20"/>
              </w:rPr>
            </w:pPr>
            <w:r>
              <w:rPr>
                <w:rFonts w:ascii="GHEA Grapalat" w:hAnsi="GHEA Grapalat"/>
                <w:sz w:val="20"/>
              </w:rPr>
              <w:t>Ալավերդի համայնք</w:t>
            </w:r>
          </w:p>
        </w:tc>
        <w:tc>
          <w:tcPr>
            <w:tcW w:w="1633" w:type="dxa"/>
          </w:tcPr>
          <w:p w14:paraId="17A2427B" w14:textId="0E98DC45" w:rsidR="00CE4608" w:rsidRPr="00E40AC8" w:rsidRDefault="00CE4608" w:rsidP="00CE4608">
            <w:pPr>
              <w:widowControl w:val="0"/>
              <w:spacing w:after="120"/>
              <w:jc w:val="center"/>
              <w:rPr>
                <w:rFonts w:ascii="GHEA Grapalat" w:hAnsi="GHEA Grapalat"/>
                <w:sz w:val="20"/>
              </w:rPr>
            </w:pPr>
            <w:r>
              <w:rPr>
                <w:rFonts w:ascii="GHEA Grapalat" w:hAnsi="GHEA Grapalat"/>
                <w:sz w:val="20"/>
                <w:lang w:val="hy-AM"/>
              </w:rPr>
              <w:t>30</w:t>
            </w:r>
            <w:r w:rsidRPr="00DD070B">
              <w:rPr>
                <w:rFonts w:ascii="GHEA Grapalat" w:hAnsi="GHEA Grapalat"/>
                <w:sz w:val="20"/>
              </w:rPr>
              <w:t>календарных дней с даты подписания договора</w:t>
            </w: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20A389F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CD40FE">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4608" w:rsidRPr="00F412AC" w14:paraId="74B75E3B" w14:textId="77777777" w:rsidTr="008B1B95">
        <w:trPr>
          <w:trHeight w:val="363"/>
          <w:jc w:val="center"/>
        </w:trPr>
        <w:tc>
          <w:tcPr>
            <w:tcW w:w="1003" w:type="dxa"/>
          </w:tcPr>
          <w:p w14:paraId="343D4E88" w14:textId="38C0C42F" w:rsidR="00CE4608" w:rsidRPr="00F412AC" w:rsidRDefault="00CE4608" w:rsidP="00CE4608">
            <w:pPr>
              <w:widowControl w:val="0"/>
              <w:spacing w:after="120"/>
              <w:jc w:val="center"/>
              <w:rPr>
                <w:rFonts w:ascii="GHEA Grapalat" w:hAnsi="GHEA Grapalat"/>
                <w:sz w:val="16"/>
              </w:rPr>
            </w:pPr>
            <w:r>
              <w:rPr>
                <w:rFonts w:ascii="GHEA Grapalat" w:hAnsi="GHEA Grapalat"/>
                <w:sz w:val="20"/>
                <w:lang w:val="es-ES"/>
              </w:rPr>
              <w:t>1</w:t>
            </w:r>
          </w:p>
        </w:tc>
        <w:tc>
          <w:tcPr>
            <w:tcW w:w="1210" w:type="dxa"/>
          </w:tcPr>
          <w:p w14:paraId="2EFA991D" w14:textId="26328482" w:rsidR="00CE4608" w:rsidRPr="00F412AC" w:rsidRDefault="00CE4608" w:rsidP="00CE4608">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237D1BE1" w:rsidR="00CE4608" w:rsidRPr="00F412AC" w:rsidRDefault="00101321" w:rsidP="00CE4608">
            <w:pPr>
              <w:widowControl w:val="0"/>
              <w:spacing w:after="120"/>
              <w:jc w:val="center"/>
              <w:rPr>
                <w:rFonts w:ascii="GHEA Grapalat" w:hAnsi="GHEA Grapalat"/>
                <w:sz w:val="16"/>
              </w:rPr>
            </w:pPr>
            <w:r w:rsidRPr="00101321">
              <w:t xml:space="preserve">Услуги по подготовке проектной и сметной документации для работ по газификации, а </w:t>
            </w:r>
            <w:r w:rsidRPr="00101321">
              <w:lastRenderedPageBreak/>
              <w:t>также предоставление экспертных консультаций.</w:t>
            </w:r>
          </w:p>
        </w:tc>
        <w:tc>
          <w:tcPr>
            <w:tcW w:w="1317" w:type="dxa"/>
            <w:gridSpan w:val="2"/>
            <w:vAlign w:val="center"/>
          </w:tcPr>
          <w:p w14:paraId="3B36CB1A" w14:textId="46B380B7" w:rsidR="00CE4608" w:rsidRPr="00F566BF" w:rsidRDefault="00CE4608" w:rsidP="00CE4608">
            <w:pPr>
              <w:jc w:val="center"/>
              <w:rPr>
                <w:rFonts w:ascii="GHEA Grapalat" w:hAnsi="GHEA Grapalat"/>
                <w:sz w:val="20"/>
                <w:lang w:val="pt-BR"/>
              </w:rPr>
            </w:pPr>
            <w:r w:rsidRPr="009F06E2">
              <w:rPr>
                <w:rFonts w:ascii="GHEA Grapalat" w:hAnsi="GHEA Grapalat" w:cs="Arial"/>
                <w:sz w:val="16"/>
              </w:rPr>
              <w:lastRenderedPageBreak/>
              <w:t>0 %</w:t>
            </w:r>
          </w:p>
          <w:p w14:paraId="3C6F2300" w14:textId="401A6CD4" w:rsidR="00CE4608" w:rsidRPr="00F566BF" w:rsidRDefault="00CE4608" w:rsidP="00CE4608">
            <w:pPr>
              <w:jc w:val="center"/>
              <w:rPr>
                <w:rFonts w:ascii="GHEA Grapalat" w:hAnsi="GHEA Grapalat"/>
                <w:sz w:val="20"/>
                <w:lang w:val="pt-BR"/>
              </w:rPr>
            </w:pPr>
          </w:p>
        </w:tc>
        <w:tc>
          <w:tcPr>
            <w:tcW w:w="659" w:type="dxa"/>
            <w:vAlign w:val="center"/>
          </w:tcPr>
          <w:p w14:paraId="0CD7589C" w14:textId="461C9DB2" w:rsidR="00CE4608" w:rsidRPr="00F566BF" w:rsidRDefault="00CE4608" w:rsidP="00CE4608">
            <w:pPr>
              <w:jc w:val="center"/>
              <w:rPr>
                <w:rFonts w:ascii="GHEA Grapalat" w:hAnsi="GHEA Grapalat"/>
                <w:lang w:val="pt-BR"/>
              </w:rPr>
            </w:pPr>
            <w:r w:rsidRPr="009F06E2">
              <w:rPr>
                <w:rFonts w:ascii="GHEA Grapalat" w:hAnsi="GHEA Grapalat" w:cs="Arial"/>
                <w:sz w:val="16"/>
              </w:rPr>
              <w:t>0 %</w:t>
            </w:r>
          </w:p>
        </w:tc>
        <w:tc>
          <w:tcPr>
            <w:tcW w:w="659" w:type="dxa"/>
            <w:vAlign w:val="center"/>
          </w:tcPr>
          <w:p w14:paraId="49B6F141" w14:textId="72AA7E0F" w:rsidR="00CE4608" w:rsidRPr="00F566BF" w:rsidRDefault="00CE4608" w:rsidP="00CE46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01E1AD03" w14:textId="11B2F878" w:rsidR="00CE4608" w:rsidRPr="00F566BF" w:rsidRDefault="00CE4608" w:rsidP="00CE4608">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CE4608" w:rsidRPr="00F412AC" w:rsidRDefault="00CE4608" w:rsidP="00CE46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CE4608" w:rsidRPr="00F412AC" w:rsidRDefault="00CE4608" w:rsidP="00CE4608">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bookmarkStart w:id="27" w:name="_GoBack"/>
      <w:bookmarkEnd w:id="27"/>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520AE" w14:textId="77777777" w:rsidR="008B1B95" w:rsidRDefault="008B1B95">
      <w:r>
        <w:separator/>
      </w:r>
    </w:p>
  </w:endnote>
  <w:endnote w:type="continuationSeparator" w:id="0">
    <w:p w14:paraId="066BB9FB" w14:textId="77777777" w:rsidR="008B1B95" w:rsidRDefault="008B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IDFont">
    <w:altName w:val="Segoe Print"/>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D6ECAD" w14:textId="606EE2F5" w:rsidR="008B1B95" w:rsidRPr="00305BEC" w:rsidRDefault="008B1B9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01321">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D6F66" w14:textId="77777777" w:rsidR="008B1B95" w:rsidRDefault="008B1B95">
      <w:r>
        <w:separator/>
      </w:r>
    </w:p>
  </w:footnote>
  <w:footnote w:type="continuationSeparator" w:id="0">
    <w:p w14:paraId="7B594BE1" w14:textId="77777777" w:rsidR="008B1B95" w:rsidRDefault="008B1B95">
      <w:r>
        <w:continuationSeparator/>
      </w:r>
    </w:p>
  </w:footnote>
  <w:footnote w:id="1">
    <w:p w14:paraId="5BAA0004" w14:textId="77777777" w:rsidR="008B1B95" w:rsidRDefault="008B1B95" w:rsidP="00720627">
      <w:pPr>
        <w:pStyle w:val="af2"/>
        <w:jc w:val="both"/>
        <w:rPr>
          <w:rFonts w:asciiTheme="minorHAnsi" w:hAnsiTheme="minorHAnsi"/>
        </w:rPr>
      </w:pPr>
    </w:p>
    <w:p w14:paraId="23CF789D" w14:textId="77777777" w:rsidR="008B1B95" w:rsidRPr="004D0297" w:rsidRDefault="008B1B9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8B1B95" w:rsidRPr="004D0297" w:rsidRDefault="008B1B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8B1B95" w:rsidRPr="004D0297" w:rsidRDefault="008B1B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8B1B95" w:rsidRPr="004D0297" w:rsidRDefault="008B1B9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8B1B95" w:rsidRPr="004D0297" w:rsidRDefault="008B1B95">
      <w:pPr>
        <w:pStyle w:val="af2"/>
      </w:pPr>
    </w:p>
  </w:footnote>
  <w:footnote w:id="2">
    <w:p w14:paraId="596B53CB" w14:textId="77777777" w:rsidR="008B1B95" w:rsidRDefault="008B1B9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8B1B95" w:rsidRDefault="008B1B9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8B1B95" w:rsidRPr="001144D1" w:rsidRDefault="008B1B9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8B1B95" w:rsidRPr="004D49BD" w:rsidRDefault="008B1B9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8B1B95" w:rsidRDefault="008B1B95" w:rsidP="00AF1F59">
      <w:pPr>
        <w:pStyle w:val="af2"/>
        <w:jc w:val="both"/>
        <w:rPr>
          <w:rFonts w:asciiTheme="minorHAnsi" w:hAnsiTheme="minorHAnsi"/>
        </w:rPr>
      </w:pPr>
    </w:p>
    <w:p w14:paraId="38ED7654" w14:textId="77777777" w:rsidR="008B1B95" w:rsidRPr="00D3436F" w:rsidRDefault="008B1B9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8B1B95" w:rsidRPr="000811C1" w:rsidRDefault="008B1B95">
      <w:pPr>
        <w:pStyle w:val="af2"/>
        <w:rPr>
          <w:rFonts w:asciiTheme="minorHAnsi" w:hAnsiTheme="minorHAnsi"/>
        </w:rPr>
      </w:pPr>
    </w:p>
  </w:footnote>
  <w:footnote w:id="4">
    <w:p w14:paraId="4E28E966" w14:textId="77777777" w:rsidR="008B1B95" w:rsidRPr="008842CE" w:rsidRDefault="008B1B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8B1B95" w:rsidRPr="000811C1" w:rsidRDefault="008B1B95">
      <w:pPr>
        <w:pStyle w:val="af2"/>
        <w:rPr>
          <w:lang w:val="af-ZA"/>
        </w:rPr>
      </w:pPr>
    </w:p>
  </w:footnote>
  <w:footnote w:id="5">
    <w:p w14:paraId="0AEACA1E" w14:textId="77777777" w:rsidR="008B1B95" w:rsidRPr="00BB3AD3" w:rsidRDefault="008B1B9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8B1B95" w:rsidRPr="00BB3AD3" w:rsidRDefault="008B1B9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8B1B95" w:rsidRPr="00503411" w:rsidRDefault="008B1B95"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8B1B95" w:rsidRPr="00DF0ADE" w:rsidRDefault="008B1B95" w:rsidP="00DF0ADE">
      <w:pPr>
        <w:pStyle w:val="af2"/>
        <w:jc w:val="both"/>
        <w:rPr>
          <w:rFonts w:ascii="GHEA Grapalat" w:hAnsi="GHEA Grapalat" w:cs="Sylfaen"/>
          <w:i/>
          <w:sz w:val="16"/>
          <w:szCs w:val="16"/>
        </w:rPr>
      </w:pPr>
    </w:p>
  </w:footnote>
  <w:footnote w:id="6">
    <w:p w14:paraId="1C95A42B" w14:textId="77777777" w:rsidR="008B1B95" w:rsidRPr="00511966" w:rsidRDefault="008B1B9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8B1B95" w:rsidRPr="008E4439" w:rsidRDefault="008B1B9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8B1B95" w:rsidRPr="000811C1" w:rsidRDefault="008B1B95" w:rsidP="0027573B">
      <w:pPr>
        <w:pStyle w:val="af2"/>
        <w:rPr>
          <w:rFonts w:ascii="Sylfaen" w:hAnsi="Sylfaen"/>
          <w:sz w:val="18"/>
          <w:szCs w:val="18"/>
        </w:rPr>
      </w:pPr>
    </w:p>
  </w:footnote>
  <w:footnote w:id="8">
    <w:p w14:paraId="65D88992" w14:textId="77777777" w:rsidR="008B1B95" w:rsidRDefault="008B1B95" w:rsidP="006B3E56">
      <w:pPr>
        <w:jc w:val="both"/>
      </w:pPr>
    </w:p>
    <w:p w14:paraId="3F22929C" w14:textId="77777777" w:rsidR="008B1B95" w:rsidRPr="008444F1" w:rsidRDefault="008B1B95" w:rsidP="006B3E56">
      <w:pPr>
        <w:jc w:val="both"/>
        <w:rPr>
          <w:i/>
        </w:rPr>
      </w:pPr>
    </w:p>
    <w:p w14:paraId="2C5F4C15" w14:textId="77777777" w:rsidR="008B1B95" w:rsidRPr="00B1013B" w:rsidRDefault="008B1B9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8B1B95" w:rsidRPr="00B1013B" w:rsidRDefault="008B1B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8B1B95" w:rsidRPr="00B1013B" w:rsidRDefault="008B1B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8B1B95" w:rsidRDefault="008B1B95" w:rsidP="006B3E56">
      <w:pPr>
        <w:jc w:val="both"/>
        <w:rPr>
          <w:rFonts w:ascii="GHEA Grapalat" w:hAnsi="GHEA Grapalat"/>
          <w:sz w:val="20"/>
          <w:szCs w:val="20"/>
          <w:lang w:val="af-ZA"/>
        </w:rPr>
      </w:pPr>
    </w:p>
    <w:p w14:paraId="6600EAEA" w14:textId="77777777" w:rsidR="008B1B95" w:rsidRDefault="008B1B95" w:rsidP="006B3E56">
      <w:pPr>
        <w:pStyle w:val="af2"/>
        <w:rPr>
          <w:rFonts w:asciiTheme="minorHAnsi" w:hAnsiTheme="minorHAnsi"/>
          <w:lang w:val="af-ZA"/>
        </w:rPr>
      </w:pPr>
    </w:p>
  </w:footnote>
  <w:footnote w:id="9">
    <w:p w14:paraId="7409F8A3" w14:textId="77777777" w:rsidR="008B1B95" w:rsidRPr="00D3436F" w:rsidRDefault="008B1B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8B1B95" w:rsidRPr="00D3436F" w:rsidRDefault="008B1B95">
      <w:pPr>
        <w:pStyle w:val="af2"/>
        <w:rPr>
          <w:lang w:val="es-ES"/>
        </w:rPr>
      </w:pPr>
    </w:p>
  </w:footnote>
  <w:footnote w:id="10">
    <w:p w14:paraId="657028F2" w14:textId="77777777" w:rsidR="008B1B95" w:rsidRPr="00217344" w:rsidRDefault="008B1B9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6CA79FC" w14:textId="77777777" w:rsidR="008B1B95" w:rsidRPr="00B86FB7" w:rsidRDefault="008B1B9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8B1B95" w:rsidRPr="00B86FB7" w:rsidRDefault="008B1B9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8B1B95" w:rsidRPr="00EA7C34" w:rsidRDefault="008B1B95">
      <w:pPr>
        <w:pStyle w:val="af2"/>
        <w:rPr>
          <w:rFonts w:ascii="Sylfaen" w:hAnsi="Sylfaen"/>
        </w:rPr>
      </w:pPr>
    </w:p>
  </w:footnote>
  <w:footnote w:id="12">
    <w:p w14:paraId="3F1AD979" w14:textId="77777777" w:rsidR="008B1B95" w:rsidRPr="006F5F33" w:rsidRDefault="008B1B9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27F64B9" w14:textId="77777777" w:rsidR="008B1B95" w:rsidRPr="00EB336B" w:rsidRDefault="008B1B9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8B1B95" w:rsidRPr="00BD564F" w:rsidRDefault="008B1B95" w:rsidP="003B2F27">
      <w:pPr>
        <w:pStyle w:val="af2"/>
        <w:rPr>
          <w:rFonts w:asciiTheme="minorHAnsi" w:hAnsiTheme="minorHAnsi"/>
          <w:lang w:val="hy-AM"/>
        </w:rPr>
      </w:pPr>
    </w:p>
    <w:p w14:paraId="6DD0A505" w14:textId="77777777" w:rsidR="008B1B95" w:rsidRPr="00976E3D" w:rsidRDefault="008B1B9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8B1B95" w:rsidRPr="00576D9C" w:rsidRDefault="008B1B95" w:rsidP="003B2F27">
      <w:pPr>
        <w:pStyle w:val="af2"/>
        <w:rPr>
          <w:rFonts w:asciiTheme="minorHAnsi" w:hAnsiTheme="minorHAnsi"/>
        </w:rPr>
      </w:pPr>
    </w:p>
  </w:footnote>
  <w:footnote w:id="14">
    <w:p w14:paraId="553AB511" w14:textId="77777777" w:rsidR="008B1B95" w:rsidRPr="00615130" w:rsidRDefault="008B1B9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8B1B95" w:rsidRPr="00615130" w:rsidRDefault="008B1B9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8B1B95" w:rsidRPr="00615130" w:rsidRDefault="008B1B9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8B1B95" w:rsidRPr="006F5F33" w:rsidRDefault="008B1B9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1B95" w:rsidRPr="00552B23" w14:paraId="774A8CD2" w14:textId="77777777" w:rsidTr="00B1013B">
        <w:tc>
          <w:tcPr>
            <w:tcW w:w="2631" w:type="dxa"/>
          </w:tcPr>
          <w:p w14:paraId="175C307D"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8B1B95" w:rsidRPr="00710CEC" w:rsidRDefault="008B1B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8B1B95" w:rsidRPr="00710CEC" w:rsidRDefault="008B1B9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B1B95" w:rsidRPr="00552B23" w14:paraId="0247ABD6" w14:textId="77777777" w:rsidTr="00B1013B">
        <w:tc>
          <w:tcPr>
            <w:tcW w:w="2631" w:type="dxa"/>
          </w:tcPr>
          <w:p w14:paraId="0209541F"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r>
      <w:tr w:rsidR="008B1B95" w:rsidRPr="00552B23" w14:paraId="47F6DC03" w14:textId="77777777" w:rsidTr="00B1013B">
        <w:tc>
          <w:tcPr>
            <w:tcW w:w="2631" w:type="dxa"/>
          </w:tcPr>
          <w:p w14:paraId="1297DF6D"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r>
      <w:tr w:rsidR="008B1B95" w:rsidRPr="00552B23" w14:paraId="628A2F32" w14:textId="77777777" w:rsidTr="00B1013B">
        <w:tc>
          <w:tcPr>
            <w:tcW w:w="2631" w:type="dxa"/>
          </w:tcPr>
          <w:p w14:paraId="64634D3C"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r>
      <w:tr w:rsidR="008B1B95" w:rsidRPr="00552B23" w14:paraId="3F3D5917" w14:textId="77777777" w:rsidTr="00B1013B">
        <w:tc>
          <w:tcPr>
            <w:tcW w:w="2631" w:type="dxa"/>
          </w:tcPr>
          <w:p w14:paraId="6A418800"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8B1B95" w:rsidRPr="00552B23" w:rsidRDefault="008B1B95"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8B1B95" w:rsidRPr="00615130" w:rsidRDefault="008B1B9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8B1B95" w:rsidRPr="00576D9C" w:rsidRDefault="008B1B95" w:rsidP="003B2F27">
      <w:pPr>
        <w:pStyle w:val="af2"/>
        <w:jc w:val="both"/>
        <w:rPr>
          <w:rFonts w:ascii="GHEA Grapalat" w:hAnsi="GHEA Grapalat"/>
          <w:lang w:val="hy-AM"/>
        </w:rPr>
      </w:pPr>
    </w:p>
  </w:footnote>
  <w:footnote w:id="15">
    <w:p w14:paraId="270AC71F" w14:textId="77777777" w:rsidR="008B1B95" w:rsidRPr="006F5F33" w:rsidRDefault="008B1B9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385ACBA" w14:textId="77777777" w:rsidR="008B1B95" w:rsidRPr="006F5F33" w:rsidRDefault="008B1B9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A404BD1" w14:textId="77777777" w:rsidR="008B1B95" w:rsidRPr="006F5F33" w:rsidRDefault="008B1B9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FA94826" w14:textId="77777777" w:rsidR="008B1B95" w:rsidRPr="00E40AC8" w:rsidRDefault="008B1B95"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0C41AEA1" w14:textId="77777777" w:rsidR="008B1B95" w:rsidRPr="00E40AC8" w:rsidRDefault="008B1B95"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ED4FB47" w14:textId="77777777" w:rsidR="008B1B95" w:rsidRPr="00CA2754" w:rsidRDefault="008B1B9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8B1B95" w:rsidRPr="00CA2754" w:rsidRDefault="008B1B95" w:rsidP="003B2F27">
      <w:pPr>
        <w:pStyle w:val="af2"/>
        <w:jc w:val="both"/>
        <w:rPr>
          <w:sz w:val="2"/>
          <w:szCs w:val="2"/>
        </w:rPr>
      </w:pPr>
    </w:p>
  </w:footnote>
  <w:footnote w:id="21">
    <w:p w14:paraId="57D4A83C" w14:textId="77777777" w:rsidR="008B1B95" w:rsidRPr="00CA2754" w:rsidRDefault="008B1B9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321"/>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B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015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435"/>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A8"/>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2A0"/>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74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07"/>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70A"/>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5F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B9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2BC1"/>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472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8B3"/>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0FE"/>
    <w:rsid w:val="00CD4190"/>
    <w:rsid w:val="00CD435C"/>
    <w:rsid w:val="00CD4898"/>
    <w:rsid w:val="00CD6B60"/>
    <w:rsid w:val="00CD7A4F"/>
    <w:rsid w:val="00CE081E"/>
    <w:rsid w:val="00CE0D95"/>
    <w:rsid w:val="00CE10B2"/>
    <w:rsid w:val="00CE2264"/>
    <w:rsid w:val="00CE2382"/>
    <w:rsid w:val="00CE3C86"/>
    <w:rsid w:val="00CE4248"/>
    <w:rsid w:val="00CE460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994"/>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793"/>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F6"/>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1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284048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378A4-1F4F-448F-A3DE-AFA67C65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80</Pages>
  <Words>17721</Words>
  <Characters>101012</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cp:lastModifiedBy>
  <cp:revision>1838</cp:revision>
  <cp:lastPrinted>2018-02-16T07:12:00Z</cp:lastPrinted>
  <dcterms:created xsi:type="dcterms:W3CDTF">2019-10-28T07:04:00Z</dcterms:created>
  <dcterms:modified xsi:type="dcterms:W3CDTF">2026-03-24T06:23:00Z</dcterms:modified>
</cp:coreProperties>
</file>